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69EF" w14:textId="77777777" w:rsidR="00B27BB6" w:rsidRDefault="00B27BB6" w:rsidP="00F439AE">
      <w:pPr>
        <w:pStyle w:val="Plattetekst"/>
        <w:ind w:firstLine="464"/>
        <w:rPr>
          <w:rFonts w:ascii="Times New Roman"/>
          <w:sz w:val="20"/>
        </w:rPr>
      </w:pPr>
    </w:p>
    <w:p w14:paraId="53E45554" w14:textId="227F975C" w:rsidR="008011A6" w:rsidRDefault="00E51A3E" w:rsidP="00CB5BA0">
      <w:pPr>
        <w:pStyle w:val="Plattetekst"/>
        <w:ind w:firstLine="46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l-BE"/>
        </w:rPr>
        <w:drawing>
          <wp:inline distT="0" distB="0" distL="0" distR="0" wp14:anchorId="5D5B950C" wp14:editId="1D71E88B">
            <wp:extent cx="2913304" cy="1943100"/>
            <wp:effectExtent l="0" t="0" r="1905" b="0"/>
            <wp:docPr id="747478231" name="Afbeelding 2" descr="Afbeelding met grijs, gebouw, beton, muu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478231" name="Afbeelding 2" descr="Afbeelding met grijs, gebouw, beton, muur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224" cy="194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967D8" w14:textId="2A622BD5" w:rsidR="00CB5BA0" w:rsidRDefault="00B36F04" w:rsidP="006776C6">
      <w:pPr>
        <w:pStyle w:val="Plattetekst"/>
        <w:ind w:firstLine="4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4038B9" wp14:editId="13385A55">
            <wp:extent cx="1722120" cy="472440"/>
            <wp:effectExtent l="0" t="0" r="0" b="3810"/>
            <wp:docPr id="190545194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20F16" w14:textId="32EF65B1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Produ</w:t>
      </w:r>
      <w:r w:rsidR="00FF22F1"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ktbeschreibung</w:t>
      </w:r>
    </w:p>
    <w:p w14:paraId="0DF3A1D4" w14:textId="1643D860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Typ: 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  <w:t xml:space="preserve">keramische </w:t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Fassadenverkleidung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, typ: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 Classic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 - 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I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-</w:t>
      </w:r>
      <w:r w:rsid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förmig</w:t>
      </w:r>
    </w:p>
    <w:p w14:paraId="5693F531" w14:textId="16DE15D2" w:rsidR="006776C6" w:rsidRPr="00FF22F1" w:rsidRDefault="006776C6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Textur: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ungesandet</w:t>
      </w:r>
      <w:r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, 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wenig </w:t>
      </w:r>
      <w:r w:rsidR="00FF22F1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T</w:t>
      </w:r>
      <w:r w:rsidR="00B36F04" w:rsidRPr="00FF22F1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extur</w:t>
      </w:r>
    </w:p>
    <w:p w14:paraId="053234F7" w14:textId="74A4D5B0" w:rsidR="006776C6" w:rsidRPr="00650D44" w:rsidRDefault="00FF22F1" w:rsidP="00FF22F1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Farbe</w:t>
      </w:r>
      <w:r w:rsidR="006776C6"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 xml:space="preserve">: </w:t>
      </w:r>
      <w:r w:rsidR="006776C6"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="00E51A3E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new black</w:t>
      </w:r>
    </w:p>
    <w:p w14:paraId="0DCF845F" w14:textId="68F6442A" w:rsidR="006776C6" w:rsidRPr="00BD6AF5" w:rsidRDefault="006776C6" w:rsidP="006776C6">
      <w:pPr>
        <w:spacing w:before="5" w:line="264" w:lineRule="auto"/>
        <w:ind w:left="464" w:right="602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Pr="00650D44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ab/>
      </w:r>
      <w:r w:rsidR="00E51A3E"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  <w:t>Schwarz mit weiße Nuancen</w:t>
      </w:r>
    </w:p>
    <w:p w14:paraId="176ACEEA" w14:textId="7990A3E7" w:rsidR="006776C6" w:rsidRPr="00FF22F1" w:rsidRDefault="006776C6" w:rsidP="006776C6">
      <w:pPr>
        <w:spacing w:before="5" w:line="264" w:lineRule="auto"/>
        <w:ind w:left="464" w:right="602" w:firstLine="256"/>
        <w:jc w:val="both"/>
        <w:rPr>
          <w:rFonts w:asciiTheme="minorHAnsi" w:hAnsiTheme="minorHAnsi" w:cstheme="minorHAnsi"/>
          <w:noProof/>
          <w:color w:val="111111"/>
          <w:sz w:val="16"/>
          <w:szCs w:val="16"/>
          <w:lang w:val="de-DE"/>
        </w:rPr>
      </w:pPr>
      <w:r w:rsidRP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 xml:space="preserve">Technische </w:t>
      </w:r>
      <w:r w:rsidR="00FF22F1">
        <w:rPr>
          <w:rFonts w:asciiTheme="minorHAnsi" w:hAnsiTheme="minorHAnsi" w:cstheme="minorHAnsi"/>
          <w:b/>
          <w:bCs/>
          <w:noProof/>
          <w:color w:val="111111"/>
          <w:sz w:val="16"/>
          <w:szCs w:val="16"/>
          <w:lang w:val="de-DE"/>
        </w:rPr>
        <w:t>Eigenschaften</w:t>
      </w:r>
    </w:p>
    <w:p w14:paraId="7BB82C6E" w14:textId="1C673B62" w:rsidR="006776C6" w:rsidRPr="00FF22F1" w:rsidRDefault="00FF22F1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Abmessung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H x B  x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T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ca.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225x</w:t>
      </w:r>
      <w:r w:rsidR="00B36F04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4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00x</w:t>
      </w:r>
      <w:r w:rsidR="00B36F04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13 </w:t>
      </w:r>
      <w:r w:rsidR="006776C6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mm</w:t>
      </w:r>
    </w:p>
    <w:p w14:paraId="638D8007" w14:textId="6D7C24C1" w:rsidR="006776C6" w:rsidRPr="006776C6" w:rsidRDefault="006776C6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>St/m² ca.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</w:rPr>
        <w:tab/>
        <w:t>1</w:t>
      </w:r>
      <w:r w:rsidR="00B36F04">
        <w:rPr>
          <w:rFonts w:asciiTheme="minorHAnsi" w:eastAsia="Myriad Pro" w:hAnsiTheme="minorHAnsi" w:cstheme="minorHAnsi"/>
          <w:noProof/>
          <w:sz w:val="16"/>
          <w:szCs w:val="16"/>
        </w:rPr>
        <w:t>2,5</w:t>
      </w:r>
    </w:p>
    <w:p w14:paraId="1251AA23" w14:textId="372203BA" w:rsidR="006776C6" w:rsidRPr="006776C6" w:rsidRDefault="00FF22F1" w:rsidP="006776C6">
      <w:pPr>
        <w:pStyle w:val="Lijstalinea"/>
        <w:keepLines/>
        <w:numPr>
          <w:ilvl w:val="0"/>
          <w:numId w:val="1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Toleranzen der Abmessungen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</w:p>
    <w:p w14:paraId="7CE8794B" w14:textId="089E44BF" w:rsidR="006776C6" w:rsidRPr="006776C6" w:rsidRDefault="006776C6" w:rsidP="006776C6">
      <w:pPr>
        <w:keepLines/>
        <w:ind w:left="1648" w:firstLine="512"/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Bre</w:t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i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te (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</w:rPr>
        <w:t>in Extrusionsrichtung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):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+/- 4 mm</w:t>
      </w:r>
    </w:p>
    <w:p w14:paraId="304A3106" w14:textId="111595BD" w:rsidR="006776C6" w:rsidRPr="006776C6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Höhe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(</w:t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gegenüber der Extrusionsrichtung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):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+/- 2 mm</w:t>
      </w:r>
    </w:p>
    <w:p w14:paraId="7B4F10F8" w14:textId="7CFE049D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Dicke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-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4553E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13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mm +/- 1 mm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</w:p>
    <w:p w14:paraId="5FFAD647" w14:textId="00D936B3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Geradheit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(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in Extrusionsrichtung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)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+/- 1,5 mm</w:t>
      </w:r>
    </w:p>
    <w:p w14:paraId="26539A34" w14:textId="41D7A0EA" w:rsidR="006776C6" w:rsidRPr="00FF22F1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Rechtwinkligkeit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</w:t>
      </w:r>
      <w:r w:rsidR="00FF22F1"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10545-2: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+/- 2 mm</w:t>
      </w:r>
    </w:p>
    <w:p w14:paraId="4460DE68" w14:textId="5A7D478E" w:rsidR="006776C6" w:rsidRPr="00E73B39" w:rsidRDefault="006776C6" w:rsidP="006776C6">
      <w:pPr>
        <w:keepLines/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FF22F1"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Ebenheit</w:t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:</w:t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E73B39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+/- 2 mm</w:t>
      </w:r>
    </w:p>
    <w:p w14:paraId="3B82A296" w14:textId="6A25FD30" w:rsidR="006776C6" w:rsidRPr="006776C6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Wasseraufnahme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EN ISO 10545-3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3-6%</w:t>
      </w:r>
    </w:p>
    <w:p w14:paraId="0EFADD74" w14:textId="24DB47C3" w:rsidR="006776C6" w:rsidRPr="006776C6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Gewicht: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4553E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2,5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 xml:space="preserve"> kg/st </w:t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+/- 0,5 kg</w:t>
      </w:r>
    </w:p>
    <w:p w14:paraId="379AB491" w14:textId="0723C140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Frostbeständigkeit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10545-12: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frostbeständig</w:t>
      </w:r>
    </w:p>
    <w:p w14:paraId="219F754F" w14:textId="0B7ED312" w:rsidR="006776C6" w:rsidRPr="006776C6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nl-BE"/>
        </w:rPr>
      </w:pPr>
      <w:r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Brandverhalten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>:</w:t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</w:r>
      <w:r w:rsidR="006776C6" w:rsidRPr="006776C6">
        <w:rPr>
          <w:rFonts w:asciiTheme="minorHAnsi" w:eastAsia="Myriad Pro" w:hAnsiTheme="minorHAnsi" w:cstheme="minorHAnsi"/>
          <w:noProof/>
          <w:sz w:val="16"/>
          <w:szCs w:val="16"/>
          <w:lang w:val="nl-BE"/>
        </w:rPr>
        <w:tab/>
        <w:t>klasse A1</w:t>
      </w:r>
    </w:p>
    <w:p w14:paraId="1536F989" w14:textId="08C9D6FC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Biegefestigkeit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- 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Belastung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(225x500 mm) – </w:t>
      </w:r>
      <w:r w:rsidRPr="00FF22F1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10545-4: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&gt; </w:t>
      </w:r>
      <w:r w:rsidR="0064553E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75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0 N</w:t>
      </w:r>
    </w:p>
    <w:p w14:paraId="2536D19B" w14:textId="10E9C72D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Beständigkeit gegen Temperaturschocks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10545-9: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erfüllt</w:t>
      </w:r>
    </w:p>
    <w:p w14:paraId="6D4295A9" w14:textId="1111A609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Stoßfestigkeit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Schlagbeständigkeit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10545-5: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0,7-0,9</w:t>
      </w:r>
    </w:p>
    <w:p w14:paraId="3B31086E" w14:textId="18C8B339" w:rsidR="006776C6" w:rsidRPr="00852F64" w:rsidRDefault="00852F64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Fleckenbeständigkeit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10545-14: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Gruppe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5 (</w:t>
      </w:r>
      <w:r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glasiert</w:t>
      </w:r>
      <w:r w:rsidR="006776C6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)</w:t>
      </w:r>
    </w:p>
    <w:p w14:paraId="6AD06DD4" w14:textId="332826CB" w:rsidR="006776C6" w:rsidRPr="00852F64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Chemische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Beständigkeit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10545-13: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Gruppe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GA (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glasiert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)</w:t>
      </w:r>
    </w:p>
    <w:p w14:paraId="13B7B635" w14:textId="5BCA0075" w:rsidR="00D968E8" w:rsidRPr="00852F64" w:rsidRDefault="006776C6" w:rsidP="006776C6">
      <w:pPr>
        <w:pStyle w:val="Lijstalinea"/>
        <w:keepLines/>
        <w:numPr>
          <w:ilvl w:val="0"/>
          <w:numId w:val="2"/>
        </w:numPr>
        <w:jc w:val="both"/>
        <w:rPr>
          <w:rFonts w:asciiTheme="minorHAnsi" w:eastAsia="Myriad Pro" w:hAnsiTheme="minorHAnsi" w:cstheme="minorHAnsi"/>
          <w:noProof/>
          <w:sz w:val="16"/>
          <w:szCs w:val="16"/>
          <w:lang w:val="de-DE"/>
        </w:rPr>
      </w:pP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Thermische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Ausdehnung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 – </w:t>
      </w:r>
      <w:r w:rsidR="00852F64"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 xml:space="preserve">gemäß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>EN ISO 10545-8: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 xml:space="preserve">5,75 x 10-6 K-1 </w:t>
      </w:r>
      <w:r w:rsidRPr="00852F64">
        <w:rPr>
          <w:rFonts w:asciiTheme="minorHAnsi" w:eastAsia="Myriad Pro" w:hAnsiTheme="minorHAnsi" w:cstheme="minorHAnsi"/>
          <w:noProof/>
          <w:sz w:val="16"/>
          <w:szCs w:val="16"/>
          <w:lang w:val="de-DE"/>
        </w:rPr>
        <w:tab/>
        <w:t>+/-1</w:t>
      </w:r>
    </w:p>
    <w:p w14:paraId="1D3B285A" w14:textId="0187D193" w:rsidR="007E09BD" w:rsidRPr="00852F64" w:rsidRDefault="007E09BD" w:rsidP="00C15B47">
      <w:pPr>
        <w:pStyle w:val="Kop1"/>
        <w:rPr>
          <w:color w:val="111111"/>
          <w:sz w:val="16"/>
          <w:szCs w:val="16"/>
          <w:lang w:val="de-DE"/>
        </w:rPr>
      </w:pPr>
    </w:p>
    <w:p w14:paraId="1B409919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t>Optische Merkmale</w:t>
      </w: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br/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t>Bei einer Stichprobe von 100 Fliesen müssen mindestens 95 unbeschädigt sein.</w:t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br/>
        <w:t>Als Beschädigungen gelten: jede zerbrochene Fliese, Fliesen mit abgeplatzter Ecke oder Kante oder Risse in den aufgebrachten Schichten, sowie sichtbare Risse (&lt; 0,2 mm) oder abgeschliffene Profilierungen, soweit diese für die Sichtfläche der Fliese als störend angesehen werden müssen. Der Mindestdurchmesser einer Beschädigung beträgt 15 mm.</w:t>
      </w:r>
    </w:p>
    <w:p w14:paraId="183E24DC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sz w:val="16"/>
          <w:szCs w:val="16"/>
          <w:lang w:val="de-DE"/>
        </w:rPr>
        <w:t>Die Anzahl der Fliesen mit Fehlern darf 5 % nicht überschreiten.</w:t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br/>
        <w:t>Als Fehler gelten: das Vorhandensein von Einschlüssen, die bei Aufquellen zu Abplatzungen auf der Sichtfläche der Platte führen können, oder Risse mit einer Breite ≥ 0,2 mm auf der Sichtfläche.</w:t>
      </w:r>
    </w:p>
    <w:p w14:paraId="511CC172" w14:textId="4BFE6FFA" w:rsidR="006776C6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t>Transport und Lagerung</w:t>
      </w:r>
      <w:r w:rsidRPr="00B74D41">
        <w:rPr>
          <w:rFonts w:asciiTheme="minorHAnsi" w:hAnsiTheme="minorHAnsi" w:cstheme="minorHAnsi"/>
          <w:b/>
          <w:bCs/>
          <w:sz w:val="16"/>
          <w:szCs w:val="16"/>
          <w:lang w:val="de-DE"/>
        </w:rPr>
        <w:br/>
      </w:r>
      <w:r w:rsidRPr="00B74D41">
        <w:rPr>
          <w:rFonts w:asciiTheme="minorHAnsi" w:hAnsiTheme="minorHAnsi" w:cstheme="minorHAnsi"/>
          <w:sz w:val="16"/>
          <w:szCs w:val="16"/>
          <w:lang w:val="de-DE"/>
        </w:rPr>
        <w:t>Die Paletten dürfen nicht übereinander transportiert oder gelagert werden, um Bruch zu vermeiden.</w:t>
      </w:r>
    </w:p>
    <w:p w14:paraId="3064E75E" w14:textId="77777777" w:rsidR="006776C6" w:rsidRPr="00B74D41" w:rsidRDefault="006776C6" w:rsidP="006776C6">
      <w:pPr>
        <w:spacing w:before="5" w:line="264" w:lineRule="auto"/>
        <w:ind w:left="464" w:right="602" w:firstLine="256"/>
        <w:rPr>
          <w:rFonts w:asciiTheme="minorHAnsi" w:hAnsiTheme="minorHAnsi" w:cstheme="minorHAnsi"/>
          <w:sz w:val="16"/>
          <w:szCs w:val="16"/>
          <w:lang w:val="de-DE"/>
        </w:rPr>
      </w:pPr>
    </w:p>
    <w:p w14:paraId="2F3C3CEA" w14:textId="77777777" w:rsid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 xml:space="preserve">Alle Daten werden vom Hersteller bereitgestellt. Abmessungen können je nach Produktion variieren. </w:t>
      </w:r>
    </w:p>
    <w:p w14:paraId="10474AEC" w14:textId="23C748B0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 xml:space="preserve">Die aktuellste Version finden Sie unter </w:t>
      </w:r>
      <w:hyperlink r:id="rId10" w:tgtFrame="_new" w:history="1">
        <w:r w:rsidRPr="00B74D41">
          <w:rPr>
            <w:rStyle w:val="Hyperlink"/>
            <w:rFonts w:asciiTheme="minorHAnsi" w:hAnsiTheme="minorHAnsi" w:cstheme="minorHAnsi"/>
            <w:noProof/>
            <w:w w:val="105"/>
            <w:sz w:val="16"/>
            <w:szCs w:val="16"/>
            <w:lang w:val="de-DE"/>
          </w:rPr>
          <w:t>www.brickz.world</w:t>
        </w:r>
      </w:hyperlink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>.</w:t>
      </w: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br/>
        <w:t>Dieses Dokument ist unverbindlich und ersetzt alle vorherigen Veröffentlichungen.</w:t>
      </w:r>
    </w:p>
    <w:p w14:paraId="1A11E98C" w14:textId="77777777" w:rsidR="00B74D41" w:rsidRPr="00B74D41" w:rsidRDefault="00B74D41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  <w:r w:rsidRPr="00B74D41"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  <w:t>Der Hersteller behält sich das Recht vor, das Produktsortiment und dessen Eigenschaften zu ändern. Der Anwender hat sich stets zu vergewissern, dass er über den neuesten Beschreibungstext verfügt.</w:t>
      </w:r>
    </w:p>
    <w:p w14:paraId="4A484CEF" w14:textId="556EA1F0" w:rsidR="006776C6" w:rsidRPr="00B74D41" w:rsidRDefault="006776C6" w:rsidP="00B74D41">
      <w:pPr>
        <w:spacing w:before="5" w:line="264" w:lineRule="auto"/>
        <w:ind w:left="720" w:right="602"/>
        <w:rPr>
          <w:rFonts w:asciiTheme="minorHAnsi" w:hAnsiTheme="minorHAnsi" w:cstheme="minorHAnsi"/>
          <w:noProof/>
          <w:color w:val="111111"/>
          <w:w w:val="105"/>
          <w:sz w:val="16"/>
          <w:szCs w:val="16"/>
          <w:lang w:val="de-DE"/>
        </w:rPr>
      </w:pPr>
    </w:p>
    <w:sectPr w:rsidR="006776C6" w:rsidRPr="00B74D41" w:rsidSect="009C0454">
      <w:headerReference w:type="default" r:id="rId11"/>
      <w:footerReference w:type="default" r:id="rId12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99CF" w14:textId="77777777" w:rsidR="008F6DE0" w:rsidRDefault="008F6DE0">
      <w:r>
        <w:separator/>
      </w:r>
    </w:p>
  </w:endnote>
  <w:endnote w:type="continuationSeparator" w:id="0">
    <w:p w14:paraId="37527242" w14:textId="77777777" w:rsidR="008F6DE0" w:rsidRDefault="008F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7EC38A9C" w:rsidR="007E09BD" w:rsidRPr="005C1246" w:rsidRDefault="007E09BD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6776C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-Belgium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      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D7EE5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7EC38A9C" w:rsidR="007E09BD" w:rsidRPr="005C1246" w:rsidRDefault="007E09BD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6776C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-Belgium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      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3FBC" w14:textId="77777777" w:rsidR="008F6DE0" w:rsidRDefault="008F6DE0">
      <w:r>
        <w:separator/>
      </w:r>
    </w:p>
  </w:footnote>
  <w:footnote w:type="continuationSeparator" w:id="0">
    <w:p w14:paraId="7ECFD7B7" w14:textId="77777777" w:rsidR="008F6DE0" w:rsidRDefault="008F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5163" w14:textId="65280650" w:rsidR="00E47813" w:rsidRDefault="00CB5BA0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6BF512CA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4719711" cy="409575"/>
              <wp:effectExtent l="0" t="0" r="508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9711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13396D8F" w:rsidR="00F25199" w:rsidRPr="00EF4347" w:rsidRDefault="00CB5BA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ReusableZ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® - </w:t>
                          </w:r>
                          <w:r w:rsidR="00E51A3E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new black</w:t>
                          </w:r>
                          <w:r w:rsidR="00650D44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- </w:t>
                          </w:r>
                          <w:r w:rsidR="00B36F04">
                            <w:rPr>
                              <w:rFonts w:ascii="Segoe UI" w:hAnsi="Segoe UI" w:cs="Segoe UI"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classic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E5FE1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0;margin-top:42pt;width:371.6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" filled="f" stroked="f">
              <v:textbox inset="0,0,0,0">
                <w:txbxContent>
                  <w:p w14:paraId="393683EF" w14:textId="13396D8F" w:rsidR="00F25199" w:rsidRPr="00EF4347" w:rsidRDefault="00CB5BA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ReusableZ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® - </w:t>
                    </w:r>
                    <w:r w:rsidR="00E51A3E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new black</w:t>
                    </w:r>
                    <w:r w:rsidR="00650D44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- </w:t>
                    </w:r>
                    <w:r w:rsidR="00B36F04">
                      <w:rPr>
                        <w:rFonts w:ascii="Segoe UI" w:hAnsi="Segoe UI" w:cs="Segoe UI"/>
                        <w:noProof/>
                        <w:color w:val="FFFFFF" w:themeColor="background1"/>
                        <w:sz w:val="36"/>
                        <w:szCs w:val="36"/>
                      </w:rPr>
                      <w:t>classic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D740C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3251BB41">
              <wp:simplePos x="0" y="0"/>
              <wp:positionH relativeFrom="margin">
                <wp:posOffset>5743092</wp:posOffset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505E4A0C" w:rsidR="00F25199" w:rsidRDefault="00FF22F1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Technisches Datenblatt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A5F9373" w14:textId="1A4EC337" w:rsidR="00F25199" w:rsidRDefault="00CB5BA0" w:rsidP="008D740C">
                          <w:pPr>
                            <w:spacing w:before="9"/>
                            <w:ind w:left="340"/>
                            <w:jc w:val="right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 xml:space="preserve">cladding </w:t>
                          </w:r>
                          <w:proofErr w:type="spellStart"/>
                          <w:r>
                            <w:rPr>
                              <w:color w:val="FFFFFF"/>
                              <w:sz w:val="18"/>
                            </w:rPr>
                            <w:t>tileZ</w:t>
                          </w:r>
                          <w:proofErr w:type="spellEnd"/>
                          <w:r>
                            <w:rPr>
                              <w:rFonts w:ascii="Segoe UI Light" w:hAnsi="Segoe UI Light" w:cs="Segoe UI Light"/>
                              <w:color w:val="FFFFFF"/>
                              <w:sz w:val="18"/>
                            </w:rPr>
                            <w:t>®</w:t>
                          </w:r>
                        </w:p>
                        <w:p w14:paraId="0FA85116" w14:textId="16405CD0" w:rsidR="00E47813" w:rsidRDefault="00E47813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E39DF1" id="docshape4" o:spid="_x0000_s1027" type="#_x0000_t202" style="position:absolute;margin-left:452.2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" filled="f" stroked="f">
              <v:textbox inset="0,0,0,0">
                <w:txbxContent>
                  <w:p w14:paraId="5A0A38BA" w14:textId="505E4A0C" w:rsidR="00F25199" w:rsidRDefault="00FF22F1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Technisches Datenblatt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A5F9373" w14:textId="1A4EC337" w:rsidR="00F25199" w:rsidRDefault="00CB5BA0" w:rsidP="008D740C">
                    <w:pPr>
                      <w:spacing w:before="9"/>
                      <w:ind w:left="340"/>
                      <w:jc w:val="right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 xml:space="preserve">cladding </w:t>
                    </w:r>
                    <w:proofErr w:type="spellStart"/>
                    <w:r>
                      <w:rPr>
                        <w:color w:val="FFFFFF"/>
                        <w:sz w:val="18"/>
                      </w:rPr>
                      <w:t>tileZ</w:t>
                    </w:r>
                    <w:proofErr w:type="spellEnd"/>
                    <w:r>
                      <w:rPr>
                        <w:rFonts w:ascii="Segoe UI Light" w:hAnsi="Segoe UI Light" w:cs="Segoe UI Light"/>
                        <w:color w:val="FFFFFF"/>
                        <w:sz w:val="18"/>
                      </w:rPr>
                      <w:t>®</w:t>
                    </w:r>
                  </w:p>
                  <w:p w14:paraId="0FA85116" w14:textId="16405CD0" w:rsidR="00E47813" w:rsidRDefault="00E47813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57C83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39EC5FA0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b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rick</w:t>
                          </w:r>
                          <w:r w:rsidR="006776C6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39EC5FA0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b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rick</w:t>
                    </w:r>
                    <w:r w:rsidR="006776C6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12C14"/>
    <w:multiLevelType w:val="hybridMultilevel"/>
    <w:tmpl w:val="65FE2858"/>
    <w:lvl w:ilvl="0" w:tplc="0813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 w15:restartNumberingAfterBreak="0">
    <w:nsid w:val="6DC03721"/>
    <w:multiLevelType w:val="hybridMultilevel"/>
    <w:tmpl w:val="77A6831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1804165">
    <w:abstractNumId w:val="0"/>
  </w:num>
  <w:num w:numId="2" w16cid:durableId="183691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F44FD"/>
    <w:rsid w:val="00105B4B"/>
    <w:rsid w:val="00121C50"/>
    <w:rsid w:val="00131122"/>
    <w:rsid w:val="00135D9D"/>
    <w:rsid w:val="00140827"/>
    <w:rsid w:val="0018071E"/>
    <w:rsid w:val="001816F2"/>
    <w:rsid w:val="00183349"/>
    <w:rsid w:val="001A2F86"/>
    <w:rsid w:val="001E450B"/>
    <w:rsid w:val="002163EA"/>
    <w:rsid w:val="00216B29"/>
    <w:rsid w:val="002410ED"/>
    <w:rsid w:val="002421F5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443F1C"/>
    <w:rsid w:val="004441F8"/>
    <w:rsid w:val="0047639C"/>
    <w:rsid w:val="00493D77"/>
    <w:rsid w:val="00495FFF"/>
    <w:rsid w:val="004A7C85"/>
    <w:rsid w:val="004A7DC3"/>
    <w:rsid w:val="004B5E29"/>
    <w:rsid w:val="004B6268"/>
    <w:rsid w:val="004D336A"/>
    <w:rsid w:val="004D54FD"/>
    <w:rsid w:val="004F01B8"/>
    <w:rsid w:val="00595575"/>
    <w:rsid w:val="005A7731"/>
    <w:rsid w:val="005B133D"/>
    <w:rsid w:val="005C6FFD"/>
    <w:rsid w:val="005C795D"/>
    <w:rsid w:val="005E42CE"/>
    <w:rsid w:val="006009E5"/>
    <w:rsid w:val="0060150F"/>
    <w:rsid w:val="00636CAE"/>
    <w:rsid w:val="0064553E"/>
    <w:rsid w:val="00650D44"/>
    <w:rsid w:val="00652CCE"/>
    <w:rsid w:val="006776C6"/>
    <w:rsid w:val="006D07BA"/>
    <w:rsid w:val="006E7094"/>
    <w:rsid w:val="006F3F38"/>
    <w:rsid w:val="006F708C"/>
    <w:rsid w:val="00740ED8"/>
    <w:rsid w:val="00790A39"/>
    <w:rsid w:val="007E09BD"/>
    <w:rsid w:val="008011A6"/>
    <w:rsid w:val="00830C6E"/>
    <w:rsid w:val="00843A24"/>
    <w:rsid w:val="00844196"/>
    <w:rsid w:val="00852F64"/>
    <w:rsid w:val="008D740C"/>
    <w:rsid w:val="008F6DE0"/>
    <w:rsid w:val="00901CEA"/>
    <w:rsid w:val="009234F2"/>
    <w:rsid w:val="0093647F"/>
    <w:rsid w:val="00977874"/>
    <w:rsid w:val="00997C56"/>
    <w:rsid w:val="009C0454"/>
    <w:rsid w:val="009C408A"/>
    <w:rsid w:val="009E1DB8"/>
    <w:rsid w:val="00A063E3"/>
    <w:rsid w:val="00A13410"/>
    <w:rsid w:val="00A62A4B"/>
    <w:rsid w:val="00A73FF7"/>
    <w:rsid w:val="00A81EAF"/>
    <w:rsid w:val="00AA2DFC"/>
    <w:rsid w:val="00AA4D1C"/>
    <w:rsid w:val="00AB0371"/>
    <w:rsid w:val="00AF4206"/>
    <w:rsid w:val="00B00E42"/>
    <w:rsid w:val="00B17F5E"/>
    <w:rsid w:val="00B27BB6"/>
    <w:rsid w:val="00B36F04"/>
    <w:rsid w:val="00B72392"/>
    <w:rsid w:val="00B74D41"/>
    <w:rsid w:val="00BC278A"/>
    <w:rsid w:val="00BD4AB1"/>
    <w:rsid w:val="00BD6AF5"/>
    <w:rsid w:val="00BF6A5C"/>
    <w:rsid w:val="00C13EB5"/>
    <w:rsid w:val="00C15B47"/>
    <w:rsid w:val="00C2437A"/>
    <w:rsid w:val="00C743F5"/>
    <w:rsid w:val="00CA23FF"/>
    <w:rsid w:val="00CB5BA0"/>
    <w:rsid w:val="00CE2140"/>
    <w:rsid w:val="00CE510D"/>
    <w:rsid w:val="00CE59AE"/>
    <w:rsid w:val="00D27A9D"/>
    <w:rsid w:val="00D5399D"/>
    <w:rsid w:val="00D57EF7"/>
    <w:rsid w:val="00D968E8"/>
    <w:rsid w:val="00DA48E1"/>
    <w:rsid w:val="00DB7D49"/>
    <w:rsid w:val="00E12FFF"/>
    <w:rsid w:val="00E248B0"/>
    <w:rsid w:val="00E430E6"/>
    <w:rsid w:val="00E47813"/>
    <w:rsid w:val="00E51A3E"/>
    <w:rsid w:val="00E61D8E"/>
    <w:rsid w:val="00E71E22"/>
    <w:rsid w:val="00E7220F"/>
    <w:rsid w:val="00E73B39"/>
    <w:rsid w:val="00E81F07"/>
    <w:rsid w:val="00EB6C33"/>
    <w:rsid w:val="00EC0993"/>
    <w:rsid w:val="00F13FFC"/>
    <w:rsid w:val="00F25199"/>
    <w:rsid w:val="00F25AE5"/>
    <w:rsid w:val="00F34310"/>
    <w:rsid w:val="00F439AE"/>
    <w:rsid w:val="00F6405B"/>
    <w:rsid w:val="00F91907"/>
    <w:rsid w:val="00FA3CA4"/>
    <w:rsid w:val="00FB533A"/>
    <w:rsid w:val="00FD636E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7109D0F-D2C7-48BE-86D0-54B0EBEF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rickz.worl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subject/>
  <dc:creator>www.tales.be</dc:creator>
  <cp:keywords/>
  <dc:description/>
  <cp:lastModifiedBy>Arne Vercruyssen</cp:lastModifiedBy>
  <cp:revision>3</cp:revision>
  <cp:lastPrinted>2025-09-30T14:37:00Z</cp:lastPrinted>
  <dcterms:created xsi:type="dcterms:W3CDTF">2025-09-30T14:38:00Z</dcterms:created>
  <dcterms:modified xsi:type="dcterms:W3CDTF">2025-09-30T14:39:00Z</dcterms:modified>
</cp:coreProperties>
</file>